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A8" w:rsidRPr="00295E74" w:rsidRDefault="00295E74" w:rsidP="00F650D8">
      <w:pPr>
        <w:jc w:val="center"/>
        <w:rPr>
          <w:sz w:val="32"/>
          <w:szCs w:val="32"/>
        </w:rPr>
      </w:pPr>
      <w:r w:rsidRPr="00295E74">
        <w:rPr>
          <w:sz w:val="32"/>
          <w:szCs w:val="32"/>
        </w:rPr>
        <w:t>Сокращенный материал для садика</w:t>
      </w:r>
    </w:p>
    <w:p w:rsidR="00DF77B2" w:rsidRDefault="008771CA" w:rsidP="00662147">
      <w:pPr>
        <w:shd w:val="clear" w:color="auto" w:fill="FFFFFF"/>
        <w:spacing w:before="225" w:after="225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lang w:eastAsia="ru-RU"/>
        </w:rPr>
      </w:pPr>
      <w:r w:rsidRPr="00662147">
        <w:t>ПОСТАНОВЛЕНИЕ ГЛАВНОГО ГОСУДАРСТВЕННОГО САНИТАРНОГО ВРАЧА РФ ОТ 28</w:t>
      </w:r>
      <w:r w:rsidRPr="00662147">
        <w:rPr>
          <w:rFonts w:ascii="Arial" w:eastAsia="Times New Roman" w:hAnsi="Arial" w:cs="Arial"/>
          <w:b/>
          <w:bCs/>
          <w:caps/>
          <w:color w:val="4D4D4D"/>
          <w:kern w:val="36"/>
          <w:lang w:eastAsia="ru-RU"/>
        </w:rPr>
        <w:t xml:space="preserve">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8771CA" w:rsidRPr="00662147" w:rsidRDefault="008771CA" w:rsidP="00DF77B2">
      <w:pPr>
        <w:shd w:val="clear" w:color="auto" w:fill="FFFFFF"/>
        <w:spacing w:before="225" w:after="225"/>
        <w:jc w:val="right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Утверждены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постановлением Главного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</w:t>
      </w:r>
      <w:bookmarkStart w:id="0" w:name="_GoBack"/>
      <w:bookmarkEnd w:id="0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государственного санитарного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врача Российской Федерации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  от 28.09.2020 г. N 28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Санитарные правила СП 2.4.3648-20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"Санитарно-эпидемиологические требования к организациям воспитания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обучения, отдыха и оздоровления детей и молодежи"</w:t>
      </w:r>
    </w:p>
    <w:p w:rsidR="008771CA" w:rsidRPr="008771CA" w:rsidRDefault="008771CA" w:rsidP="00662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771CA" w:rsidRPr="008771CA" w:rsidRDefault="008771CA" w:rsidP="00662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1. Область применения</w:t>
      </w:r>
    </w:p>
    <w:p w:rsidR="008771CA" w:rsidRPr="008771CA" w:rsidRDefault="008771CA" w:rsidP="00662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1.1. Настоящие санитарные правила (далее - Правила) направлены на</w:t>
      </w:r>
    </w:p>
    <w:p w:rsidR="008771CA" w:rsidRPr="008771CA" w:rsidRDefault="008771CA" w:rsidP="00662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охрану здоровья детей и молодежи, предотвращение инфекционных, массовых</w:t>
      </w:r>
    </w:p>
    <w:p w:rsidR="008771CA" w:rsidRPr="008771CA" w:rsidRDefault="008771CA" w:rsidP="00662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неинфекционных заболеваний (отравлений) и устанавливают</w:t>
      </w:r>
    </w:p>
    <w:p w:rsidR="008771CA" w:rsidRPr="008771CA" w:rsidRDefault="008771CA" w:rsidP="00662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санитарно-эпидемиологические требования к обеспечению безопасных условий</w:t>
      </w:r>
    </w:p>
    <w:p w:rsidR="008771CA" w:rsidRPr="008771CA" w:rsidRDefault="008771CA" w:rsidP="00662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образовательной деятельности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1.2. Правила являются обязательными для исполнения гражданами,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юридическими лицами и индивидуальными предпринимателями при осуществлении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деятельности, предусмотренной пунктом 1.1 Правил (далее - Хозяйствующие</w:t>
      </w:r>
    </w:p>
    <w:p w:rsidR="008771CA" w:rsidRPr="008771CA" w:rsidRDefault="008771CA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субъекты). 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Объекты, введенные в эксплуатацию </w:t>
      </w: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до вступления в силу Правил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также объекты на стадии строительства, реконструкции и ввода их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эксплуатацию, в случае если указанные процессы начались до вступления в</w:t>
      </w:r>
    </w:p>
    <w:p w:rsidR="008771CA" w:rsidRPr="00871BE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силу Правил, </w:t>
      </w: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эксплуатируются в соответствии с утвержденной проектной</w:t>
      </w:r>
    </w:p>
    <w:p w:rsidR="008771CA" w:rsidRPr="00871BE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документацией, по которой они были построены, при условии обеспечения</w:t>
      </w:r>
    </w:p>
    <w:p w:rsidR="008771CA" w:rsidRPr="00871BE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доступности услуг, оказываемых хозяйствующим субъектом инвалидам и лицам</w:t>
      </w:r>
    </w:p>
    <w:p w:rsidR="00662147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 ограниченными возможностями здоровья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.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1.5. Работники хозяйствующих субъектов должны соответствовать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требованиям, касающимся прохождения ими предварительных (при поступлении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 работу) и периодических медицинских осмотров2, профессиональной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гигиенической подготовки и аттестации (при приеме на работу и далее с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периодичностью не реже 1 раза в 2 года, работники комплекса помещений для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приготовления и раздачи пищи - ежегодно) вакцинации3 и иметь личную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медицинскую книжку4 с результатами медицинских обследований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лабораторных исследований, сведениями о прививках, перенесенных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инфекционных заболеваниях, о прохождении профессиональной гигиенической</w:t>
      </w:r>
    </w:p>
    <w:p w:rsidR="00871BEC" w:rsidRPr="008771CA" w:rsidRDefault="008771CA" w:rsidP="00871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подготовки и аттестации с допуском к работе.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1.7. Проведение всех видов ремонтных работ в присутствии детей не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допускается.</w:t>
      </w:r>
    </w:p>
    <w:p w:rsidR="00662147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1.8. На объектах должен осуществляться производственный контроль за</w:t>
      </w:r>
      <w:r w:rsidR="00020DC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облюдением санитарных правил и гигиенических нормативов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1.10. В случаях возникновения групповых инфекционных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неинфекционных заболеваний, аварийных ситуаций в работе систем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электроснабжения, теплоснабжения, водоснабжения, водоотведения,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технологического и холодильного оборудования, которые создают угрозу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возникновения и распространения инфекционных заболеваний и отравлений,</w:t>
      </w:r>
    </w:p>
    <w:p w:rsidR="008771CA" w:rsidRPr="00871BE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хозяйствующий субъект в </w:t>
      </w: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течение двух часов с момента выявления</w:t>
      </w:r>
    </w:p>
    <w:p w:rsidR="008771CA" w:rsidRPr="00871BE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информирует территориальные органы федерального органа исполнительной</w:t>
      </w:r>
    </w:p>
    <w:p w:rsidR="008771CA" w:rsidRPr="00871BE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власти, осуществляющего федеральный государственный</w:t>
      </w:r>
    </w:p>
    <w:p w:rsidR="008771CA" w:rsidRPr="00871BE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санитарно-эпидемиологический надзор, и обеспечивает проведение</w:t>
      </w:r>
    </w:p>
    <w:p w:rsidR="008771CA" w:rsidRPr="008771CA" w:rsidRDefault="008771CA" w:rsidP="00871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санитарно-противоэпидемических (профилактических) мероприятий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.   </w:t>
      </w:r>
    </w:p>
    <w:p w:rsidR="008771CA" w:rsidRPr="008771CA" w:rsidRDefault="008771CA" w:rsidP="00871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2.1.2. Расстояние от организаций, реализующих программы </w:t>
      </w: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дошкольного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начального общего, основного общего и среднего общего образования до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жилых зданий должно быть не более 500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м, в условиях стесненной городской</w:t>
      </w:r>
    </w:p>
    <w:p w:rsidR="008771CA" w:rsidRPr="008771CA" w:rsidRDefault="008771CA" w:rsidP="00871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застройки и труднодоступной местности - 800 м,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2.2. На территории хозяйствующего субъекта должны соблюдаться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следующие требования: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2.2.1. Собственная территория оборудуется наружным электрическим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освещением, по периметру ограждается забором и зелеными насаждениями.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Собственная территория должна быть озеленена из расчета не менее </w:t>
      </w: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50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%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площади территории, свободной от застройки и физкультурно-спортивных</w:t>
      </w:r>
    </w:p>
    <w:p w:rsidR="008771CA" w:rsidRPr="008771CA" w:rsidRDefault="008771CA" w:rsidP="00871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площадок, в том числе и по периметру этой территории.     </w:t>
      </w:r>
    </w:p>
    <w:p w:rsidR="008771CA" w:rsidRPr="00871BE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На собственной территории не должно быть плодоносящих </w:t>
      </w:r>
      <w:r w:rsidRPr="00871BE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ядовитыми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плодами деревьев и кустарников.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2.2.2. Спортивные и игровые площадки должны иметь полимерное или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натуральное покрытие. Полимерные покрытия должны иметь документы об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оценке (подтверждения) соответствия.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Спортивные занятия и мероприятия на сырых площадках и (или) на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площадках, имеющих дефекты, не проводятся.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Беговые дорожки и спортивные площадки должны быть спланированы с</w:t>
      </w:r>
    </w:p>
    <w:p w:rsidR="008771CA" w:rsidRPr="008771CA" w:rsidRDefault="008771CA" w:rsidP="00871B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учетом необходимости отвода поверхностных вод за пределы их границ. 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="00871BE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2.2.</w:t>
      </w:r>
      <w:proofErr w:type="gramStart"/>
      <w:r w:rsidR="00871BE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3.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Допускается</w:t>
      </w:r>
      <w:proofErr w:type="gramEnd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использование иных специальных закрытых конструкций для</w:t>
      </w:r>
      <w:r w:rsidR="00662147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сбора отходов, в том числе с размещением их на смежных с собственной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территорией контейнерных площадках жилой застройки.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2.2.4. Покрытие проездов, подходов и дорожек на собственной</w:t>
      </w:r>
    </w:p>
    <w:p w:rsidR="008771CA" w:rsidRPr="008771CA" w:rsidRDefault="008771CA" w:rsidP="00111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территории не должно иметь дефектов.</w:t>
      </w:r>
    </w:p>
    <w:p w:rsidR="008771CA" w:rsidRPr="008771CA" w:rsidRDefault="008771CA" w:rsidP="00111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2.3.3 Помещения и оборудование, используемые для приготовления пищи,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их размещение и размер должны обеспечивать последовательность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(поточность) технологических процессов, исключающих встречные потоки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сырья, полуфабрикатов и готовой продукции, использованной и чистой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посуды, а также встречного движения посетителей и персонала. Не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допускается использование пищевого сырья в столовых, работающих на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полуфабрикатах.     Производство готовых блюд осуществляется в соответствии с рецептурой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технологией приготовления блюд, отраженной в технологических картах,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при условии соблюдения санитарно-эпидемиологических требований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гигиенических нормативов.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2.4. В объектах должны соблюдаться следующие требования: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2.4.1. Входы в здания оборудуются тамбурами или воздушно-тепловыми</w:t>
      </w:r>
    </w:p>
    <w:p w:rsidR="001119FD" w:rsidRPr="001119FD" w:rsidRDefault="008771CA" w:rsidP="00111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завесами если иное не определено главой III Правил.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Цветовая маркировка</w:t>
      </w:r>
      <w:r w:rsidR="00662147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наносится на боковую наружную поверхность стола и стула.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Парты (столы) расставляются в следующем порядке: меньшие по размеру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 ближе к доске, большие по размеру - дальше от доски. Конторки размещают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 последних от доски рядах.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организации образовательной деятельности без использования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учебной доски мебель для учебных заведений может быть расставлена в ином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порядке.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Детей рассаживают с учетом роста, наличия заболеваний органов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дыхания, слуха и зрения.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расположении парт (столов) используемых при организации обучения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воспитания, обучающихся с ограниченными возможностями здоровья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инвалидов, следует учитывать особенности физического развития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обучающихся.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зависимости от назначения помещений используются различные виды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мебели, при этом допускается использование многофункциональной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(трансформируемой) мебели.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Вновь приобретаемая мебель должна иметь</w:t>
      </w:r>
      <w:r w:rsidR="00662147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документы об оценке (подтверждения)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соответствия требованиям TP ТС</w:t>
      </w:r>
      <w:r w:rsidR="00662147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025/2012.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Покрытие столов и стульев должно не иметь дефектов и повреждений,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быть выполненным из материалов, устойчивых к воздействию влаги, моющих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дезинфицирующих средств.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Мебель для лиц с ограниченными возможностями здоровья и инвалидов,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должна быть приспособлена к особенностям их психофизического развития,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индивидуальным возможностям и состоянию здоровья.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2.4.4. Помещения, предназначенные для организации учебного процесса,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оборудуются классными досками.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оборудовании учебных помещений интерактивной доской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(интерактивной панелью), нужно учитывать её размер и размещение, которые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должны обеспечивать обучающимся доступ ко всей поверхности. Диагональ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интерактивной доски должна составлять не менее 165,1 см. На интерактивной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доске не должно быть зон, недоступных для работы.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Интерактивная доска должна быть расположена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по центру фронтальной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стены классного помещения.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Активная поверхность интерактивной доски должна быть матовой.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Размещение проектора интерактивной доски должно исключать для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пользователей возможность возникновения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слепящего эффекта.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Учебные доски, для работы с которыми используется мел, должны иметь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темное антибликовое покрытие и должны быть оборудованными дополнительными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источниками искусственного освещения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направленного непосредственно на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рабочее поле.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использовании маркерной доски цвет маркера должен быть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контрастного цвета по отношению к цвету доски.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2.4.5. Интерактивные доски, сенсорные экраны, информационные панели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и иные средства отображения информации, а также компьютеры, ноутбуки,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планшеты, моноблоки, иные электронные средства обучения (далее - ЭСО)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используются в соответствии с инструкцией по эксплуатации и (или)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техническим паспортом. ЭСО должны иметь документы об оценке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(подтверждении) соответствия.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Использование ЭСО должно осуществляться при условии их соответствия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Единым санитарно-эпидемиологическим и гигиеническим требованиям к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продукции (товарам), подлежащей санитарно-эпидемиологическому надзору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(контролю)7.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Минимальная диагональ ЭСО должна составлять для монитора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персонального компьютера и ноутбука - не менее 39,6 см, планшета - 26,6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см. Использование мониторов на основе электронно-лучевых трубок в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образовательных организациях не допускается.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2.4.6.1. В составе комплекса помещений для приготовления и раздачи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пищи, работающих на сырье, должны быть предусмотрены следующие помещения: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загрузочный цех, горячий цех, холодный цех, </w:t>
      </w:r>
      <w:proofErr w:type="gramStart"/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мясо-рыбный</w:t>
      </w:r>
      <w:proofErr w:type="gramEnd"/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цех, цех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первичной обработки овощей, цех вторичной обработки овощей, моечная для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кухонной посуды, моечная для столовой посуды, кладовые и складские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помещения с холодильным оборудованием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составе комплекса помещений для приготовления и раздачи пищи,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работающих на полуфабрикатах, должны быть предусмотрены следующие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помещения: загрузочный цех, помещения, предназначенные для доготовив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полуфабрикатов, горячий цех, холодный цех, моечная для кухонной посуды,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моечная для столовой посуды, кладовые и складские помещения с холодильным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оборудованием.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составе комплекса помещений буфетов-раздаточных должны быть: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помещение для приема и раздачи готовых блюд и кулинарных изделий,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помещение для мытья кухонной и столовой посуды, помещение (место) для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хранения контейнеров (термосов, тары).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2.4.6.2. Помещения для приготовления и приема пищи, хранения пищевой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продукции оборудуются технологическим, холодильным и моечным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оборудованием, инвентарем в соответствии с гигиеническими нормативами, 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также в целях соблюдения технологии приготовления блюд, режима обработки,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условий хранения пищевой продукции.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Оборудование, инвентарь, посуда и тара должны быть выполнены из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материалов, предназначенных для контакта с пищевыми продуктами, а также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предусматривающих возможность их мытья и обеззараживания. Допускается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использование одноразовой столовой посуды и приборов.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Посуда для приготовления блюд должна быть выполнена из нержавеющей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стали. Инвентарь, используемый для раздачи и </w:t>
      </w:r>
      <w:proofErr w:type="spell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порционирования</w:t>
      </w:r>
      <w:proofErr w:type="spellEnd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блюд, должен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иметь мерную метку объема в литрах и (или) миллилитрах.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Не допускается использование деформированной, с дефектами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механическими повреждениями кухонной и столовой посуды, инвентаря;</w:t>
      </w:r>
    </w:p>
    <w:p w:rsidR="001119FD" w:rsidRPr="008771CA" w:rsidRDefault="008771CA" w:rsidP="00111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столовых приборов (вилки, ложки) из алюминия.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Складские помещения для хранения пищевых продуктов оборудуют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приборами для измерения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относительной влажности и температуры воздуха,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холодильное оборудование - контрольными термометрами.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Технологическое и холодильное оборудование должно быть исправным и</w:t>
      </w:r>
    </w:p>
    <w:p w:rsidR="00662147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способным поддерживать температурный режим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Производственные столы, предназначенные для обработки пищевых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продуктов, должны быть цельнометаллическими, устойчивыми к действию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моющих и дезинфекционных средств, выполнены из материалов, для контакта с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пищевыми продуктами. Покрытие стола для работы с тестом (столешница)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должно быть выполнено из дерева твердых лиственных пород. В дошкольных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группах, размещенных в жилых и нежилых помещениях жилищного фонда, для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работы с тестом допускается использование съёмной доски, выполненной из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дерева твердых лиственных пород.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замене оборудования в помещениях для приготовления холодных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закусок необходимо обеспечить установку столов с охлаждаемой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поверхностью.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Кухонная посуда, столы, инвентарь, оборудование маркируются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зависимости от назначения и должны использоваться в соответствии с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маркировкой.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Для обеззараживания воздуха в холодном цехе используется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бактерицидная установка для обеззараживания воздуха.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отсутствии холодного цеха приборы для обеззараживания воздуха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устанавливают на участке (в зоне) приготовления холодных блюд,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мясорыбном, овощном цехах и в помещении для обработки яиц.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Количество технологического, холодильного и моечного оборудования,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инвентаря, кухонной и столовой посуды должно обеспечивать поточность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технологического процесса, а объем единовременно приготавливаемых блюд</w:t>
      </w:r>
    </w:p>
    <w:p w:rsidR="001119FD" w:rsidRPr="008771CA" w:rsidRDefault="008771CA" w:rsidP="00111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должен соответствовать количеству непосредственно принимающих пищу лиц.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2.4.8. Кровати должны иметь твердое ложе. Допускается оборудование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спален раскладными кроватями с жестким ложем или трансформируемыми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кроватями, не превышающими трех уровней и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имеющими самостоятельный заход</w:t>
      </w:r>
    </w:p>
    <w:p w:rsidR="008771CA" w:rsidRPr="008771CA" w:rsidRDefault="008771CA" w:rsidP="00111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на них.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Каждое спальное место обеспечивается комплектом постельных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принадлежностей (матрацем с </w:t>
      </w:r>
      <w:proofErr w:type="spell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наматрасником</w:t>
      </w:r>
      <w:proofErr w:type="spellEnd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подушкой, одеялом), постельным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бельем (наволочкой, простыней, пододеяльником) и полотенцами (для лица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для ног, а также банным). Допускается использование одноразовых полотенец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для лица, рук и ног.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Количество комплектов постельного белья, </w:t>
      </w:r>
      <w:proofErr w:type="spell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наматрасников</w:t>
      </w:r>
      <w:proofErr w:type="spellEnd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 полотенец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(для лица и для ног, а также банного) должно быть не менее 2 комплектов</w:t>
      </w:r>
    </w:p>
    <w:p w:rsidR="008771CA" w:rsidRPr="008771CA" w:rsidRDefault="008771CA" w:rsidP="00111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на одного человека.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2.4.10. При установке в помещениях телевизионной аппаратуры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расстояние от ближайшего места просмотра до экрана должно быть не менее 2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метров.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2.4.11. На каждом этаже объекта размещаются туалеты для детей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молодежи. На каждом этаже объектов организаций, реализующих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образовательные программы дошкольного образования, начального общего,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основного общего и среднего общего образования, организаций для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детей-сирот и детей, оставшихся без попечения родителей, хозяйствующих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субъектов социального обслуживания семьи и детей с круглосуточным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пребыванием, загородных стационарных детских оздоровительных лагерей с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круглосуточным пребыванием оборудуются туалетные комнаты для детей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(молодежи) разного пола.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Площадь туалетов для детей до 3 лет должна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составлять не менее 12 *, от 3 до 7 лет - 16,0 *; для детей старше 7 лет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- не менее 0,1 * на ребенка.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Туалетные комнаты оборудуются умывальниками и туалетными кабинами с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дверями. Во вновь строящихся хозяйствующих субъектах в туалетах для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мальчиков дополнительно устанавливаются писсуары, оборудованные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перегородками.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Туалетные кабины оснащаются мусорными ведрами, держателями для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туалетной бумаги, сиденьями на унитазы. Умывальные раковины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обеспечиваются мылом, электро- или бумажными полотенцами, ведрами для</w:t>
      </w:r>
    </w:p>
    <w:p w:rsidR="008771CA" w:rsidRPr="008771CA" w:rsidRDefault="008771CA" w:rsidP="00111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сбора мусора.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2.4.12. Для приготовления дезинфекционных растворов, обработки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хранения уборочного инвентаря, моющих и дезинфекционных средств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недоступном для детей месте 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выделяется помещение либо оборудуется место,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исключающее доступ к нему детей. Помещение оборудуют поддоном с холодной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горячей водой, подающейся через смеситель, а также системой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водоотведения.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Инструкции по приготовлению дезинфицирующих растворов должны</w:t>
      </w:r>
    </w:p>
    <w:p w:rsidR="008771CA" w:rsidRPr="001119FD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размещаться в месте их приготовления.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2.4.13. Окна помещений оборудуются в зависимости от климатической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зоны регулируемыми солнцезащитными устройствами (подъемно-поворотные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жалюзи, тканевые шторы) с длиной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не ниже уровня подоконника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а окна,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открываемые в весенний, летний и осенний периоды, -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москитными </w:t>
      </w:r>
      <w:proofErr w:type="gramStart"/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сетками.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  <w:proofErr w:type="gramEnd"/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2.5. При отделке объектов должны соблюдаться следующие требования: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2.5.1. Применяемые строительные и отделочные материалы используют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 наличии документов об оценке (подтверждении) соответствия, быть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устойчивыми к уборке влажным способом с применением моющих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дезинфицирующих средств, подтверждающие их безопасность, устойчивыми к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уборке влажным способом с применением моющих и дезинфицирующих средств.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2.5.2. Полы не должны иметь дефектов и повреждений и должны быть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выполненными из материалов, допускающих влажную обработку и дезинфекцию.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2.5.3. Стены и потолки помещений не должны иметь дефектов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повреждений, следов протеканий и признаков поражений грибком, должны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иметь отделку, допускающую влажную обработку с применением моющих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дезинфицирующих средств.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помещениях с повышенной влажностью воздуха потолки должны быть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влагостойкими.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2.6. При обеспечении водоснабжения и водоотведения хозяйствующими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субъектами должны соблюдаться следующие требования: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2.6.1. Здания хозяйствующих субъектов оборудуются системами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холодного и горячего водоснабжения, водоотведения в соответствии с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требованиями к общественным зданиям и сооружениям в части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хозяйственно-питьевого водоснабжения и водоотведения согласно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законодательству о техническом регулировании в сфере безопасности зданий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сооружений. Сливные трапы оборудуются в производственных, складских,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хозяйственных, подсобных и административно-бытовых помещений столовой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(далее - пищеблока), в помещениях для стирки белья, душевых, туалетах, за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исключением помещений, размещенных в жилых помещениях жилищного фонда и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дошкольных группах, размещенных в нежилых помещениях. Полы, оборудованные</w:t>
      </w:r>
    </w:p>
    <w:p w:rsidR="008771CA" w:rsidRPr="008771CA" w:rsidRDefault="008771CA" w:rsidP="00111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сливными трапами, должны быть оборудованы уклонами к отверстиям трапов. 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2.6.3. </w:t>
      </w:r>
      <w:r w:rsidRPr="001119FD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Горячая и холодная вода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должна подаваться через смесители.</w:t>
      </w:r>
    </w:p>
    <w:p w:rsidR="003C0784" w:rsidRPr="008771CA" w:rsidRDefault="008771CA" w:rsidP="003C07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2.6.6. Питьевой режим организуется посредством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организуется посредством выдачи</w:t>
      </w:r>
    </w:p>
    <w:p w:rsidR="003C0784" w:rsidRPr="008771CA" w:rsidRDefault="008771CA" w:rsidP="003C07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кипяченой питьевой воды.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2.7. Микроклимат, отопление и вентиляция в объектах должны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соответствовать следующим требованиям: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Не допускается использование переносных 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отопительных приборов с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инфракрасным излучением.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2.7.2. Конструкция окон должна обеспечивать возможность проведения</w:t>
      </w:r>
    </w:p>
    <w:p w:rsidR="008771CA" w:rsidRPr="008771CA" w:rsidRDefault="008771CA" w:rsidP="003C07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проветривания помещений в любое время года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Проветривание в присутствии детей не проводится.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2.7.3. Контроль температуры воздуха во всех помещениях,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предназначенных для пребывания детей и молодежи осуществляется</w:t>
      </w:r>
    </w:p>
    <w:p w:rsidR="003C0784" w:rsidRPr="008771CA" w:rsidRDefault="008771CA" w:rsidP="003C07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Организацией с помощью 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термометров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.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Обследование технического состояния системы в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ентиляции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(ревизия,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очистка и контроль эффективности) проводится перед вводом здания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эксплуатацию, затем через 2 года после ввода в эксплуатацию, в дальнейшем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не реже 1 раза в 10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лет. При обследовании технического состояния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вентиляции должны осуществляться инструментальные измерения объемов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вытяжки воздуха.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2.7.5. Ограждающие устройства отопительных приборов должны быть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выполнены из материалов, 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безвредных для здоровья детей.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Ограждения из древесно-стружечных плит к использованию не</w:t>
      </w:r>
    </w:p>
    <w:p w:rsidR="003C0784" w:rsidRPr="008771CA" w:rsidRDefault="008771CA" w:rsidP="003C07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допускаются.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2.8.2. В игровых, спальнях групповых ячеек, в учебных кабинетах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жилых помещениях обеспечивается наличие естественного бокового, верхнего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или двустороннего освещения. При глубине учебных помещений (аудиторий,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классов) более 6 м оборудуется правосторонний подсвет со стороны стены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противоположной </w:t>
      </w:r>
      <w:proofErr w:type="spell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светонесущей</w:t>
      </w:r>
      <w:proofErr w:type="spellEnd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высота которого должна быть не менее 2,2 м</w:t>
      </w:r>
    </w:p>
    <w:p w:rsidR="008771CA" w:rsidRPr="008771CA" w:rsidRDefault="008771CA" w:rsidP="003C07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от пола.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использовании ЭСО с демонстрацией обучающих фильмов, программ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или иной информации, должны быть выполнены мероприятия, предотвращающие</w:t>
      </w:r>
    </w:p>
    <w:p w:rsidR="003C0784" w:rsidRPr="008771CA" w:rsidRDefault="008771CA" w:rsidP="003C07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неравномерность освещения и появление бликов на экране.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 Чистка</w:t>
      </w:r>
      <w:r w:rsidR="00662147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оконных стекол проводится по мере их загрязнения.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2.8.4. Конструкция регулируемых солнцезащитных устройств на окнах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исходном положении не должна уменьшать светоактивную площадь оконного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проема.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Зашторивание окон в спальных помещениях проводится во время дневного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 ночного сна, в остальное время шторы должны быть раздвинуты в целях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обеспечения естественного освещения помещения.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2.8.5. Система общего освещения обеспечивается потолочными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светильниками с разрядными, люминесцентными или светодиодными лампами со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спектрами светоизлучения: белый, тепло-белый, естественно-белый.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Не допускается в одном помещении использовать 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разные типы ламп, а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также лампы с разным </w:t>
      </w:r>
      <w:proofErr w:type="spellStart"/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светооизлучением</w:t>
      </w:r>
      <w:proofErr w:type="spellEnd"/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Уровни искусственной освещенности для детей дошкольного возраста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групповых (игровых) - не менее 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400 люкс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в учебных помещениях для детей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старше 7 лет - не менее 300 люкс, в учебных кабинетах черчения и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рисования, изостудиях, мастерских живописи, рисунка и скульптуры - 300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люкс.     2.8.6. Осветительные приборы должны иметь </w:t>
      </w:r>
      <w:proofErr w:type="spell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светорассеиваюшую</w:t>
      </w:r>
      <w:proofErr w:type="spellEnd"/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конструкцию: в помещениях, предназначенных для занятий физкультурой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спортом - защитную, в помещениях пищеблока, душевых и в прачечной -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пылевлагонепроницаемую.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2.8.8. Для равномерного освещения помещений используются отделочные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материалы, создающие матовую поверхность светлых оттенков с коэффициентом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отражения от панелей стен не менее 0,55, потолка, верхней части стен 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оконных откосов - не менее 0,7, мебели - не менее - 0,45.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использовании декоративных элементов с яркой цветовой палитрой,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их площадь не должна превышать 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25% от общей площади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поверхности стен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помещения.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2.8.9. Все источники искусственного освещения должны содержаться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исправном состоянии и не должны содержать следы загрязнений.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2.8.10. Неисправные и перегоревшие люминесцентные лампы хранятся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отдельном помещении (месте) и направляют на утилизацию в порядке,</w:t>
      </w:r>
    </w:p>
    <w:p w:rsidR="008771CA" w:rsidRPr="008771CA" w:rsidRDefault="008771CA" w:rsidP="003C07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установленном законодательством Российской Федерации. 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2.9.2. Медицинская деятельность в хозяйствующих субъектах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осуществляется самостоятельно (при наличии санитарно-эпидемиологического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заключения) или медицинской организацией.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2.9.3. Лица с 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признаками инфекционных заболеваний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в объекты не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допускаются. При выявлении лиц с признаками инфекционных заболеваний во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время их нахождения на объекте хозяйствующим субъектом должны быть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приняты меры по ограничению или исключению их контакта с иными лицами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посредством 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размещения в помещения для оказания медицинской помощи или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иные помещения, кроме вспомогательных,9 до приезда законных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представителей (родителей или опекунов), до перевода в медицинскую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организацию или до приезда скорой помощи.</w:t>
      </w:r>
    </w:p>
    <w:p w:rsidR="008771CA" w:rsidRPr="003C0784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2.9.4</w:t>
      </w: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. После перенесенного заболевания дети допускаются к посещению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3C0784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при наличии медицинского заключения (медицинской справки).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2.9.5. В целях предотвращения возникновения и распространения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инфекционных и неинфекционных заболеваний и пищевых отравлений в</w:t>
      </w:r>
    </w:p>
    <w:p w:rsidR="003C0784" w:rsidRPr="008771CA" w:rsidRDefault="008771CA" w:rsidP="003C07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хозяйствующим субъектом проводятся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контроль за санитарным состоянием и содержанием собственной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территории и всех объектов, за соблюдением правил личной гигиены лицами,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находящимися в них;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организация профилактических и противоэпидемических мероприятий и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контроль за их проведением;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работа по организации и проведению мероприятий по дезинфекции,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дезинсекции и дератизации, противоклещевых (</w:t>
      </w:r>
      <w:proofErr w:type="spellStart"/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акарицидных</w:t>
      </w:r>
      <w:proofErr w:type="spellEnd"/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) обработок и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контроль за их проведением;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lastRenderedPageBreak/>
        <w:t xml:space="preserve">     осмотры детей с целью выявления инфекционных заболеваний (в том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числе на педикулез) при поступлении в Организацию, а также в случаях,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установленных законодательством в сфере охраны здоровья;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организация профилактических осмотров воспитанников и обучающихся и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проведение профилактических прививок;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распределение детей в соответствии с заключением о принадлежности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несовершеннолетнего к медицинской группе для занятий физической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культурой</w:t>
      </w:r>
      <w:r w:rsidR="00662147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</w:t>
      </w: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10;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документирование и контроль за организацией процесса физического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воспитания и проведением мероприятий по физической культуре в зависимости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от пола, возраста и состояния здоровья; за состоянием и содержанием мест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занятий физической культурой; за пищеблоком и питанием детей;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назначение мероприятий по закаливанию, которые организуются с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согласия родителей (законных представителей) и проводятся с учетом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состояния здоровья детей);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работу по формированию здорового образа жизни и реализация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технологий сбережения здоровья;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контроль за соблюдением правил личной гигиены;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контроль за информированием хозяйствующего субъекта и медицинских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работников обо всех случаях инфекционных заболеваний в своей семье и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обращением за медицинской помощью в случае возникновения заболеваний.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В целях профилактики контагиозных гельминтозов (энтеробиоза и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proofErr w:type="spellStart"/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гименолепидоза</w:t>
      </w:r>
      <w:proofErr w:type="spellEnd"/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) в дошкольных образовательных организациях организуются и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проводятся меры по предупреждению передачи возбудителя и оздоровлению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источников инвазии.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Все выявленные </w:t>
      </w:r>
      <w:proofErr w:type="spellStart"/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инвазированные</w:t>
      </w:r>
      <w:proofErr w:type="spellEnd"/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регистрируются в журнале для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инфекционных заболеваний.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При регистрации случаев заболеваний контагиозными гельминтозами</w:t>
      </w:r>
    </w:p>
    <w:p w:rsidR="008771CA" w:rsidRPr="000C0F3C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санитарно-противоэпидемические (профилактические) мероприятия проводятся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0C0F3C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 течение 3 календарных дней после окончания лечения.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: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2.10.1. Издательская продукция (книжные и электронные ее варианты),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используемые хозяйствующим субъектом, должны соответствовать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гигиеническим нормативам.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2.10.2. и работа с ЭСО должны соответствовать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гигиеническим нормативам.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использовании ЭСО во время занятий и перемен должна проводиться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гимнастика для глаз. При использовании книжных учебных изданий гимнастика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для глаз должна проводиться во время перемен.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Для профилактики нарушений осанки во время занятий должны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проводиться соответствующие физические упражнения (далее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физкультминутки).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использовании ЭСО с демонстрацией обучающих фильмов, программ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или иной информации, предусматривающих ее фиксацию в тетрадях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воспитанниками и обучающимися, продолжительность непрерывного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использования экрана не должна превышать для детей 5-7 лет - 5-7 минут,</w:t>
      </w:r>
    </w:p>
    <w:p w:rsidR="008771CA" w:rsidRPr="008771CA" w:rsidRDefault="008771CA" w:rsidP="007B6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для учащихся 1-4-х классов -10 минут,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Занятия с использованием ЭСО в возрастных группах до 5 лет не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проводятся.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2.10.3. Расписание занятий составляются с учетом дневной и недельной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динамики умственной работоспособности обучающихся и шкалой трудности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учебных предметов.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Режим двигательной активности детей в течение дня организуется с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учетом возрастных особенностей и состояния здоровья.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При организации образовательной деятельности предусматривается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введение в режим дня физкультминуток во время занятий, гимнастики для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глаз, обеспечивается контроль за осанкой, в том числе, во время письма,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рисования и использования ЭСО.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Физкультурные, физкультурно-оздоровительные мероприятия, массовые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спортивные мероприятия, туристические походы, спортивные соревнования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организуются с учетом возраста, физической подготовленности и состояния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здоровья детей. Хозяйствующим субъектом обеспечивается присутствие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медицинских работников на спортивных соревнованиях и на занятиях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плавательных бассейнах.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Возможность проведения занятий физической культурой и спортом на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открытом воздухе, а также подвижных игр, определяется по совокупности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показателей метеорологических условий (температуры, относительной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влажности и скорости движения воздуха) по климатическим зонам.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дождливые, ветреные и морозные дни занятия физической культурой должны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проводится в зале.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Отношение времени, затраченного на непосредственное выполнение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физических упражнений к общему времени занятия физической культурой</w:t>
      </w:r>
    </w:p>
    <w:p w:rsidR="008771CA" w:rsidRPr="008771CA" w:rsidRDefault="008771CA" w:rsidP="007B6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должна составлять не менее 70%.     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При наличии на собственной территории песочниц ежегодно, в весенний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период, в песочницах, на игровых площадках, проводится полная смена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песка. Песок должен соответствовать гигиеническим нормативам. При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обнаружении возбудителей паразитарных и инфекционных болезней проводится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внеочередная замена песка.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Песочницы в отсутствие детей во избежание загрязнения песка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закрываются крышками, полимерными пленками или иными защитными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приспособлениями.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каждом помещении должна стоять емкость для сбора мусора.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Переполнение емкостей для мусора не допускается.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2.11.2. Все помещения подлежат ежедневной влажной уборке с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применением моющих средств.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Влажная уборка в спальнях проводится после дневного сна,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спортивных залах и групповых помещениях не реже 2 раз в день.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Спортивный инвентарь и маты в спортивном зале ежедневно протираются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 использованием мыльно-содового раствора. Ковровые покрытия ежедневно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очищаются с использованием пылесоса. Ковровое покрытие не реже одного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раза в месяц подвергается влажной обработке. После каждого занятия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спортивный, гимнастический, хореографический, музыкальный залы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проветриваются в течение не менее 10 минут.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Столы в групповых помещениях промываются горячей водой с моющим</w:t>
      </w:r>
    </w:p>
    <w:p w:rsidR="008771CA" w:rsidRPr="008771CA" w:rsidRDefault="008771CA" w:rsidP="007B6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средством до и после каждого приема пищи.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Игрушки моются в специально выделенных, промаркированных емкостях.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Приобретенные игрушки (за исключением </w:t>
      </w:r>
      <w:proofErr w:type="spell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мягконабивных</w:t>
      </w:r>
      <w:proofErr w:type="spellEnd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) перед</w:t>
      </w:r>
      <w:r w:rsidR="00662147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использованием детьми моются проточной водой с мылом или иным моющим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средством, безвредным для здоровья детей.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proofErr w:type="spell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Пенолатексные</w:t>
      </w:r>
      <w:proofErr w:type="spellEnd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, ворсованные игрушки и </w:t>
      </w:r>
      <w:proofErr w:type="spell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мягконабивные</w:t>
      </w:r>
      <w:proofErr w:type="spellEnd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игрушки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обрабатываются согласно инструкции производителя.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Игрушки, которые не подлежат влажной обработке (мытью, стирке),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допускается использовать в </w:t>
      </w: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качестве демонстрационного материала.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Игрушки моются </w:t>
      </w: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ежедневно в конце дня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а в группах для детей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младенческого и раннего возраста - 2 раза в день. Кукольная одежда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стирается по мере загрязнения с использованием детского мыла и</w:t>
      </w:r>
    </w:p>
    <w:p w:rsidR="008771CA" w:rsidRPr="008771CA" w:rsidRDefault="008771CA" w:rsidP="007B65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проглаживается. 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Уборка учебных и вспомогательных помещений проводится после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окончания занятий, в отсутствие обучающихся, при открытых </w:t>
      </w:r>
      <w:proofErr w:type="gram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окнах .</w:t>
      </w:r>
      <w:proofErr w:type="gramEnd"/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2.11.3. Уборочный инвентарь маркируется в зависимости от назначения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помещений и видов работ. Инвентарь для уборки туалетов должен иметь иную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маркировку и храниться отдельно от другого инвентаря.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По окончании уборки весь инвентарь промывается с использованием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моющих средств, ополаскивается проточной водой и просушивается.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Инвентарь для туалетов после использования обрабатывается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дезинфекционными средствами в соответствии с инструкцией по их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применению.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2.11.4. Ежедневная уборка туалетов, умывальных, душевых, помещений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для оказания медицинской помощи, </w:t>
      </w:r>
      <w:proofErr w:type="spellStart"/>
      <w:proofErr w:type="gram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буфетов,производственных</w:t>
      </w:r>
      <w:proofErr w:type="spellEnd"/>
      <w:proofErr w:type="gramEnd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цехов пищеблока, проводится с использованием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дезинфицирующих средств. </w:t>
      </w: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Дверные ручки, поручни, выключатели ежедневно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протираются с использованием дезинфицирующих средств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Для технических целей в туалетных помещениях устанавливается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отдельный водопроводный кран.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Санитарно-техническое оборудование ежедневно должно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обеззараживаться. </w:t>
      </w: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Сидения на унитазах, ручки сливных бачков и ручки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дверей моются ежедневно теплой водой с мылом или иным моющим средством,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безвредным для здоровья человека. Горшки моются после каждого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использования при помощи щеток и моющих средств. Ванны, раковины, унитазы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чистят дважды в день или по мере загрязнения щетками с использованием</w:t>
      </w:r>
    </w:p>
    <w:p w:rsidR="008771CA" w:rsidRPr="007B6515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7B6515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моющих и дезинфицирующих средств.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2.11.5. Смена постельного белья и полотенец осуществляется по мере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загрязнения,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но не реже 1-го раза в 7 дней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 Грязное белье складывается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мешки 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доставляется в прачечную. Для сбора и хранения грязного белья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выделяется специальное помещение или место для временного хранения.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Чистое белье хранится в отдельном помещении, в гладильной или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специальном месте в закрытых стеллажах или шкафах. Выдача чистого белья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организуется так, чтобы было исключено его пересечение с грязным бельем.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Постельные принадлежности (матрацы, подушки, спальные мешки)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проветриваются непосредственно в спальнях во время каждой генеральной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уборки, а также на специально отведенных для этого площадках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хозяйственной зоны. Постельные принадлежности подвергаются химической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чистке или дезинфекционной обработке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один раз в год.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2.11.6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. Дезинфекционные средства хранят в упаковке производителя.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Дезинфекционные растворы готовят в соответствии с инструкцией перед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непосредственным их применением.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2.11.7. Во всех видах помещений не реже одного раза в месяц (в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смену) проводится генеральная уборка с применением моющих и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дезинфицирующих средств.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2.11.8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. Вытяжные вентиляционные решетки не должны содержать следов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загрязнений.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Очистка шахт вытяжной вентиляции проводится по мере</w:t>
      </w:r>
    </w:p>
    <w:p w:rsidR="00987771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загрязнения.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2.11.9. В помещениях не должно быть насекомых, грызунов и следов их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жизнедеятельности. Внутри помещений допускается дополнительное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использование механических методов.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III. Требования в отношении отдельных видов осуществляемой хозяйствующими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субъектами деятельности.: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3.1.1. Количество детей в группах организации, реализующей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образовательные программы дошкольного образования (далее - дошкольная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организация), осуществляющей присмотр и уход за детьми, в том числе в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группах</w:t>
      </w:r>
      <w:proofErr w:type="gramStart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, ,</w:t>
      </w:r>
      <w:proofErr w:type="gramEnd"/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определяется исходя из расчета площади групповой(игровой) комнаты.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Для групп раннего возраста (до 3 лет) - не менее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2,5 * на 1 ребенка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и для групп дошкольного возраста (от 3 до 7 лет) -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не менее 2 * на одного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ребенка, без учета мебели и ее расстановки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 Площадь спальной для детей до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3 дет должна составлять не менее 1,8 * на ребенка, для детей от 3 до 7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лет - не менее 2,0 * не ребенка. Физкультурный зал для детей дошкольного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возраста должен быть не менее 75 *.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Дошкольное образование детей с ограниченными возможностями здоровья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может быть организовано как совместно с другими детьми, так и в отдельных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группах или в отдельных организациях, осуществляющих образовательную</w:t>
      </w:r>
    </w:p>
    <w:p w:rsidR="008771CA" w:rsidRPr="008771CA" w:rsidRDefault="008771CA" w:rsidP="00DF5E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деятельность    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На собственной территории дошкольной организации следует располагать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игровую (групповые и физкультурно-оздоровительные площадки) и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хозяйственную зоны, а также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место для хранения колясок, велосипедов,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санок.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Игровая зона включает групповые площадки, индивидуальные для каждой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группы. Для отделения групповых площадок друг от друга, а также для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отделения их от хозяйственной зоны используют зеленые насаждения. На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территории групповых площадок устанавливают теневой навес площадью из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расчета не менее 1 * на одного ребенка, но не менее 20 *, песочницы, а</w:t>
      </w:r>
    </w:p>
    <w:p w:rsidR="00DF5EB8" w:rsidRPr="008771CA" w:rsidRDefault="008771CA" w:rsidP="00DF5E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также иные приспособления для игр.          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.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Групповые ячейки для детей до 3-х лет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располагаются на 1 этаже.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Помещения постоянного пребывания детей для дезинфекции воздушной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среды оборудуются приборами по обеззараживанию воздуха.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Полы в помещениях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групповых, расположенных на первом этаже, должны быть утепленными или</w:t>
      </w:r>
    </w:p>
    <w:p w:rsidR="00987771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отапливаемыми.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численности воспитанников дошкольной организации более 120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человек предусматривается отдельный зал для занятий музыкой и отдельный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зал для занятий физкультурой.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Игрушки, используемые на прогулке, хранятся отдельно от игрушек,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используемых в группе, в специально отведенных местах.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Для хранения верхней одежды раздевальные групповых ячеек оборудуются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шкафами для верхней одежды детей с индивидуальными ячейками, полками для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головных уборов, крючками. Каждая индивидуальная ячейка маркируется.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Количество индивидуальных ячеек должно соответствовать списочному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количеству детей в группе.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В раздевальных комнатах или в отдельных помещениях создаются условия</w:t>
      </w:r>
    </w:p>
    <w:p w:rsidR="008771CA" w:rsidRPr="008771CA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для сушки верхней одежды и обуви </w:t>
      </w:r>
      <w:proofErr w:type="gramStart"/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детей.</w:t>
      </w: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  <w:proofErr w:type="gramEnd"/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8771CA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.1.6. Расстановка кроватей должна обеспечивать свободный проход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детей между ними.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При использовании раскладных кроватей в каждой групповом помещении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предусматривается место для их хранения, а также место для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индивидуального хранения постельных принадлежностей и белья.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Количество кроватей должно соответствовать общему количеству детей,</w:t>
      </w:r>
    </w:p>
    <w:p w:rsidR="008771CA" w:rsidRPr="00DF5EB8" w:rsidRDefault="008771CA" w:rsidP="00877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4"/>
          <w:szCs w:val="24"/>
          <w:lang w:eastAsia="ru-RU"/>
        </w:rPr>
        <w:t>находящихся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в группе.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3.1.7. Туалеты дошкольной организации, организации, осуществляющей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присмотр и уход за детьми, делятся на умывальную зону и зону санитарных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узлов. В умывальной зоне размещаются детские умывальники и душевой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поддон. В зоне санитарных узлов размещаются унитазы, которые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обеспечиваются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индивидуальными сидениями для каждого ребенка</w:t>
      </w: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 В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умывальные раковины для детей вода подается через смеситель.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Индивидуальные горшки маркируются по общему количеству детей.</w:t>
      </w:r>
    </w:p>
    <w:p w:rsidR="00295E74" w:rsidRPr="00DF5EB8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Не допускается использование детского туалета персоналом.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умывальной зоне устанавливаются вешалки для детских полотенец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(отдельно для рук и ног), количество которых должно соответствовать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общему количеству детей.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3.1.8.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Ежедневный утренний прием</w:t>
      </w: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детей проводится воспитателями и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(или) медицинским работником, которые должны опрашивать родителей о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состоянии здоровья детей, а также проводить бесконтактную термометрию.</w:t>
      </w:r>
    </w:p>
    <w:p w:rsidR="00295E74" w:rsidRPr="00DF5EB8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Заболевшие дети, </w:t>
      </w: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а также дети с подозрением на наличие инфекционного</w:t>
      </w:r>
    </w:p>
    <w:p w:rsidR="00295E74" w:rsidRPr="00DF5EB8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заболевания к посещению не допускаются.</w:t>
      </w:r>
    </w:p>
    <w:p w:rsidR="00295E74" w:rsidRPr="00DF5EB8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    3.1.9</w:t>
      </w:r>
      <w:r w:rsidRPr="00DF5EB8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 Воспитатели и помощники воспитателя обеспечиваются санитарной</w:t>
      </w:r>
    </w:p>
    <w:p w:rsidR="00295E74" w:rsidRPr="00DF5EB8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одеждой из расчета не менее 2 комплектов на 1 человека. У помощника</w:t>
      </w:r>
    </w:p>
    <w:p w:rsidR="00295E74" w:rsidRPr="00DF5EB8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воспитателя дополнительно должны быть: фартук, колпак или косынка для</w:t>
      </w:r>
    </w:p>
    <w:p w:rsidR="00295E74" w:rsidRPr="00DF5EB8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надевания во время раздачи пищи, фартук для мытья посуды и отдельный</w:t>
      </w:r>
    </w:p>
    <w:p w:rsidR="00295E74" w:rsidRPr="00295E74" w:rsidRDefault="00295E74" w:rsidP="00DF5E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DF5EB8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халат для уборки помещений.</w:t>
      </w: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3.2.3. Вновь приобретаемое оборудование, игры и игрушки для детей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должны иметь документы об оценке (подтверждении) соответствия.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Используемое оборудование должно быть исправным и предусматривать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возможность его мытья с применением моющих и дезинфицирующих средств.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Мытье игрушек и оборудования проводится в конце рабочего дня.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3.2.4. В помещениях предусматривается естественное и (или)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искусственное освещение.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3.2.5. Заболевшие дети, а также дети с подозрением на наличие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инфекционного заболевания к посещению хозяйствующего субъекта не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допускаются.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3.2.6. Для организации прогулок используются оборудованные детские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площадки. Допускается использование внутридомовых и придомовых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территорий, скверов и парков в части, не противоречащей требованиям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жилищного законодательства.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3.2.7. Туалет оборудуется унитазом, обеспечивается индивидуальными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сидениями (в том числе, одноразовыми) для каждого ребенка. Для детей до 3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лет - индивидуальными горшками.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Допускается совмещение в одном туалетном помещении туалета для детей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персонала или использование детьми туалета и умывальной комнаты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персонала.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3.2.8. Каждый ребенок обеспечивается индивидуальным полотенцем для</w:t>
      </w:r>
    </w:p>
    <w:p w:rsidR="00295E74" w:rsidRPr="00295E74" w:rsidRDefault="00295E74" w:rsidP="00EB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рук. Допускается использование одноразовых полотенец.     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 При реализации образовательных программ с применением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дистанционных образовательных технологий и электронного обучения должны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соблюдаться следующие требования: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3.5.1. Использование ЭСО должно осуществляться при наличии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документов об оценке (подтверждении) соответствия. Использование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мониторов на основе электронно-лучевых трубок в образовательных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организациях не допускается.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3.5.2. Одновременное использование детьми на занятиях более двух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различных ЭСО (интерактивная доска и персональный компьютер,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интерактивная доска и планшет) не допускается.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3.5.3. Для образовательных целей мобильные средства связи не</w:t>
      </w:r>
    </w:p>
    <w:p w:rsidR="00EB3F6F" w:rsidRPr="00295E74" w:rsidRDefault="00295E74" w:rsidP="00EB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используются.   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3.5.4. Использование ноутбуков обучающимися начальных классов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возможно при наличии дополнительной клавиатуры.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3.5.5. Оконные проемы в помещениях, где используются ЭСО, должны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быть оборудованы </w:t>
      </w:r>
      <w:proofErr w:type="spellStart"/>
      <w:r w:rsidRPr="00EB3F6F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светорегулируемыми</w:t>
      </w:r>
      <w:proofErr w:type="spellEnd"/>
      <w:r w:rsidRPr="00EB3F6F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 xml:space="preserve"> устройствами</w:t>
      </w: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</w:p>
    <w:p w:rsidR="00295E74" w:rsidRPr="00EB3F6F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3.5.6</w:t>
      </w:r>
      <w:r w:rsidRPr="00EB3F6F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. Линейные размеры (диагональ) экрана ЭСО должны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EB3F6F">
        <w:rPr>
          <w:rFonts w:ascii="Courier New" w:eastAsia="Times New Roman" w:hAnsi="Courier New" w:cs="Courier New"/>
          <w:b/>
          <w:color w:val="333333"/>
          <w:sz w:val="20"/>
          <w:szCs w:val="20"/>
          <w:lang w:eastAsia="ru-RU"/>
        </w:rPr>
        <w:t>соответствовать гигиеническим нормативам</w:t>
      </w: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3.5.7. Организация рабочих мест пользователей персональных ЭСО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должна обеспечивать зрительную дистанцию до экрана не менее 50 см.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Использование планшетов предполагает их размещения на столе под углом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наклона </w:t>
      </w:r>
      <w:proofErr w:type="gramStart"/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30 .</w:t>
      </w:r>
      <w:proofErr w:type="gramEnd"/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3.5.8. Шрифтовое оформление электронных учебных изданий должно</w:t>
      </w:r>
    </w:p>
    <w:p w:rsidR="00EB3F6F" w:rsidRPr="00295E74" w:rsidRDefault="00295E74" w:rsidP="00EB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соответствовать гигиеническим нормативам.   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3.5.11. Интерактивную доску (панель) и другие ЭСО следует выключать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или переводить в режим ожидания, когда их использование приостановлено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или завершено.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3.5.12. При реализации образовательных программ с использованием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дистанционных образовательных технологий, электронного обучения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расписание занятий составляется с учетом дневной и недельной динамики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умственной работоспособности обучающихся и трудности учебных предметов.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Обучение должно заканчиваться не позднее 18.00 часов. Продолжительность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урока не должна превышать 40 минут.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3.5.13. Режим учебного дня, в том числе во время учебных занятий,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должен включать различные формы двигательной активности.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специальное помещение, оборудованное стеллажами (или</w:t>
      </w:r>
    </w:p>
    <w:p w:rsidR="00295E74" w:rsidRPr="00295E74" w:rsidRDefault="00295E74" w:rsidP="00295E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выделяют специальное оборудованное место).</w:t>
      </w:r>
    </w:p>
    <w:p w:rsidR="00295E74" w:rsidRPr="00295E74" w:rsidRDefault="00295E74" w:rsidP="00EB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5E7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</w:p>
    <w:p w:rsidR="008C2826" w:rsidRDefault="008C2826"/>
    <w:sectPr w:rsidR="008C2826" w:rsidSect="0046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67"/>
    <w:rsid w:val="00020DCC"/>
    <w:rsid w:val="000C0F3C"/>
    <w:rsid w:val="001119FD"/>
    <w:rsid w:val="002236D5"/>
    <w:rsid w:val="00295E74"/>
    <w:rsid w:val="003B7A33"/>
    <w:rsid w:val="003C0784"/>
    <w:rsid w:val="004647BA"/>
    <w:rsid w:val="004831FD"/>
    <w:rsid w:val="00514DA9"/>
    <w:rsid w:val="006368A8"/>
    <w:rsid w:val="00662147"/>
    <w:rsid w:val="007B6515"/>
    <w:rsid w:val="00871BEC"/>
    <w:rsid w:val="008771CA"/>
    <w:rsid w:val="008C2826"/>
    <w:rsid w:val="00984E75"/>
    <w:rsid w:val="00987771"/>
    <w:rsid w:val="00DF5EB8"/>
    <w:rsid w:val="00DF77B2"/>
    <w:rsid w:val="00E83567"/>
    <w:rsid w:val="00EB3F6F"/>
    <w:rsid w:val="00F6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50C1"/>
  <w15:docId w15:val="{93814B4D-BE07-44A8-94C9-F38FF831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BA"/>
  </w:style>
  <w:style w:type="paragraph" w:styleId="1">
    <w:name w:val="heading 1"/>
    <w:basedOn w:val="a"/>
    <w:link w:val="10"/>
    <w:uiPriority w:val="9"/>
    <w:qFormat/>
    <w:rsid w:val="008771C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8A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77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7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71CA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5E74"/>
  </w:style>
  <w:style w:type="paragraph" w:styleId="a4">
    <w:name w:val="Normal (Web)"/>
    <w:basedOn w:val="a"/>
    <w:uiPriority w:val="99"/>
    <w:semiHidden/>
    <w:unhideWhenUsed/>
    <w:rsid w:val="00295E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20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5843</Words>
  <Characters>33309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Григорьевна</dc:creator>
  <cp:keywords/>
  <dc:description/>
  <cp:lastModifiedBy>User</cp:lastModifiedBy>
  <cp:revision>4</cp:revision>
  <dcterms:created xsi:type="dcterms:W3CDTF">2020-12-23T07:07:00Z</dcterms:created>
  <dcterms:modified xsi:type="dcterms:W3CDTF">2020-12-25T05:24:00Z</dcterms:modified>
</cp:coreProperties>
</file>